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B2A" w:rsidRDefault="00DC4B2A" w:rsidP="00DC4B2A">
      <w:pPr>
        <w:widowControl/>
        <w:spacing w:line="375" w:lineRule="atLeast"/>
        <w:jc w:val="left"/>
        <w:rPr>
          <w:rFonts w:ascii="Times New Roman" w:eastAsia="宋体" w:hAnsi="Times New Roman" w:cs="Times New Roman" w:hint="eastAsia"/>
          <w:color w:val="333333"/>
          <w:kern w:val="0"/>
          <w:sz w:val="32"/>
          <w:szCs w:val="32"/>
        </w:rPr>
      </w:pPr>
      <w:r>
        <w:rPr>
          <w:rFonts w:ascii="Times New Roman" w:eastAsia="宋体" w:hAnsi="Times New Roman" w:cs="Times New Roman" w:hint="eastAsia"/>
          <w:color w:val="333333"/>
          <w:kern w:val="0"/>
          <w:sz w:val="32"/>
          <w:szCs w:val="32"/>
        </w:rPr>
        <w:t>统计</w:t>
      </w:r>
      <w:r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链接</w:t>
      </w:r>
    </w:p>
    <w:p w:rsidR="00DC4B2A" w:rsidRDefault="00DC4B2A" w:rsidP="00DC4B2A">
      <w:pPr>
        <w:widowControl/>
        <w:spacing w:line="375" w:lineRule="atLeast"/>
        <w:jc w:val="center"/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</w:pPr>
    </w:p>
    <w:p w:rsidR="00DC4B2A" w:rsidRPr="00DC4B2A" w:rsidRDefault="00DC4B2A" w:rsidP="00DC4B2A">
      <w:pPr>
        <w:widowControl/>
        <w:spacing w:line="375" w:lineRule="atLeast"/>
        <w:jc w:val="center"/>
        <w:rPr>
          <w:rFonts w:ascii="Times New Roman" w:eastAsia="宋体" w:hAnsi="Times New Roman" w:cs="Times New Roman" w:hint="eastAsia"/>
          <w:color w:val="333333"/>
          <w:kern w:val="0"/>
          <w:sz w:val="32"/>
          <w:szCs w:val="32"/>
        </w:rPr>
      </w:pPr>
      <w:r w:rsidRPr="00DC4B2A">
        <w:rPr>
          <w:rFonts w:ascii="Times New Roman" w:eastAsia="宋体" w:hAnsi="Times New Roman" w:cs="Times New Roman" w:hint="eastAsia"/>
          <w:color w:val="333333"/>
          <w:kern w:val="0"/>
          <w:sz w:val="32"/>
          <w:szCs w:val="32"/>
        </w:rPr>
        <w:t>1-8</w:t>
      </w:r>
      <w:r w:rsidRPr="00DC4B2A">
        <w:rPr>
          <w:rFonts w:ascii="Times New Roman" w:eastAsia="宋体" w:hAnsi="Times New Roman" w:cs="Times New Roman" w:hint="eastAsia"/>
          <w:color w:val="333333"/>
          <w:kern w:val="0"/>
          <w:sz w:val="32"/>
          <w:szCs w:val="32"/>
        </w:rPr>
        <w:t>月全</w:t>
      </w:r>
      <w:r w:rsidRPr="00DC4B2A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国原煤生产形势分析</w:t>
      </w:r>
    </w:p>
    <w:p w:rsidR="00DC4B2A" w:rsidRDefault="00DC4B2A" w:rsidP="00DC4B2A">
      <w:pPr>
        <w:widowControl/>
        <w:spacing w:line="375" w:lineRule="atLeast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</w:p>
    <w:p w:rsidR="00DC4B2A" w:rsidRDefault="00DC4B2A" w:rsidP="00DC4B2A">
      <w:pPr>
        <w:widowControl/>
        <w:spacing w:line="375" w:lineRule="atLeast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</w:p>
    <w:p w:rsidR="00DC4B2A" w:rsidRDefault="00DC4B2A" w:rsidP="00DC4B2A">
      <w:pPr>
        <w:widowControl/>
        <w:spacing w:line="375" w:lineRule="atLeast"/>
        <w:jc w:val="left"/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</w:pP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8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月份，原煤产量降幅有所收窄，原煤库存继续下降，煤炭进口明显增长，煤炭价格上涨速度加快。</w:t>
      </w: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 </w:t>
      </w: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</w:rPr>
        <w:t xml:space="preserve">　　一、原煤产量</w:t>
      </w:r>
      <w:proofErr w:type="gramStart"/>
      <w:r w:rsidRPr="00DC4B2A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</w:rPr>
        <w:t>降幅收</w:t>
      </w:r>
      <w:proofErr w:type="gramEnd"/>
      <w:r w:rsidRPr="00DC4B2A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</w:rPr>
        <w:t>窄</w:t>
      </w: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Times New Roman" w:eastAsia="宋体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</w:rPr>
        <w:t> </w:t>
      </w: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2016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1-8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月份，全国规模以上工业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  <w:vertAlign w:val="superscript"/>
        </w:rPr>
        <w:t>1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原煤产量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21.8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亿吨，同比减少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2.5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亿吨，下降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10.2%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；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8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月份，原煤产量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2.8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亿吨，同比下降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11.0%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。原煤产量已经连续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5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个月同比降幅超过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10%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，但与前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3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个月相比，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8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月份降幅有所收窄。</w:t>
      </w: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 </w:t>
      </w:r>
    </w:p>
    <w:p w:rsidR="00DC4B2A" w:rsidRPr="00DC4B2A" w:rsidRDefault="00DC4B2A" w:rsidP="00DC4B2A">
      <w:pPr>
        <w:widowControl/>
        <w:spacing w:line="375" w:lineRule="atLeas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宋体" w:eastAsia="宋体" w:hAnsi="宋体" w:cs="宋体"/>
          <w:noProof/>
          <w:color w:val="333333"/>
          <w:kern w:val="0"/>
          <w:sz w:val="24"/>
          <w:szCs w:val="24"/>
        </w:rPr>
        <w:drawing>
          <wp:inline distT="0" distB="0" distL="0" distR="0" wp14:anchorId="5A6F01CD" wp14:editId="0623B7B9">
            <wp:extent cx="5267325" cy="2667000"/>
            <wp:effectExtent l="0" t="0" r="9525" b="0"/>
            <wp:docPr id="1" name="图片 1" descr="http://www.stats.gov.cn/tjsj/zxfb/201609/W020160919374634418369_r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tats.gov.cn/tjsj/zxfb/201609/W020160919374634418369_r7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 </w:t>
      </w: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分地区看，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1-8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月份全国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25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个原煤生产省（区、市）中有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23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个产量同比下降，广西和新疆产量同比分别增长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0.6%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和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4.6%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。全国原煤产量最大的三个地区：内蒙古产量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5.4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亿吨，占全国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24.8%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，同比下降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10.1%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；山西产量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5.2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亿吨，占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24.0%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，下降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15.7%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；陕西产量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3.2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亿吨，占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14.7%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，下降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3.8%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。</w:t>
      </w: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 </w:t>
      </w: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</w:rPr>
        <w:t xml:space="preserve">　　二、原煤库存继续下降</w:t>
      </w: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Times New Roman" w:eastAsia="宋体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</w:rPr>
        <w:t> </w:t>
      </w:r>
      <w:bookmarkStart w:id="0" w:name="_GoBack"/>
      <w:bookmarkEnd w:id="0"/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lastRenderedPageBreak/>
        <w:t xml:space="preserve">　　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2016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8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月末，原煤库存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4.6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亿吨，同比下降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12.2%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。其中，生产企业库存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1.7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亿吨，下降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11.5%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；流通企业库存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1.3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亿吨，下降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8.7%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；消费企业库存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1.6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亿吨，下降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15.6%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。自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2015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11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月份起，原煤库存同比持续下降，特别是从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2016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7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月份起，原煤库存绝对量同比和环比均下降。</w:t>
      </w: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 </w:t>
      </w:r>
    </w:p>
    <w:p w:rsidR="00DC4B2A" w:rsidRPr="00DC4B2A" w:rsidRDefault="00DC4B2A" w:rsidP="00DC4B2A">
      <w:pPr>
        <w:widowControl/>
        <w:spacing w:line="375" w:lineRule="atLeas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宋体" w:eastAsia="宋体" w:hAnsi="宋体" w:cs="宋体"/>
          <w:noProof/>
          <w:color w:val="333333"/>
          <w:kern w:val="0"/>
          <w:sz w:val="24"/>
          <w:szCs w:val="24"/>
        </w:rPr>
        <w:drawing>
          <wp:inline distT="0" distB="0" distL="0" distR="0" wp14:anchorId="6FA4EBF0" wp14:editId="0BBB5A3B">
            <wp:extent cx="5229225" cy="2466975"/>
            <wp:effectExtent l="0" t="0" r="9525" b="9525"/>
            <wp:docPr id="2" name="图片 2" descr="http://www.stats.gov.cn/tjsj/zxfb/201609/W020160919374634458740_r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tats.gov.cn/tjsj/zxfb/201609/W020160919374634458740_r7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Times New Roman" w:eastAsia="宋体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</w:rPr>
        <w:t> </w:t>
      </w: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</w:rPr>
        <w:t xml:space="preserve">　　三、秦皇岛港动力煤价格涨幅扩大</w:t>
      </w: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Times New Roman" w:eastAsia="宋体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</w:rPr>
        <w:t> </w:t>
      </w: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今年以来，秦皇岛港动力煤价格持续上涨，特别是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8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月份，价格上涨较快。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2016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8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31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日，秦皇岛港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5500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大卡动力煤每吨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495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元，比年初上涨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125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元，涨幅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33.8%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，比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7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月末上涨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65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元，涨幅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15.1%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；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5000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大卡动力煤每吨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445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元，比年初上涨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115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元，涨幅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34.8%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，比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7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月末上涨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55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元，涨幅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14.1%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；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4500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大卡动力煤每吨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390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元，比年初上涨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90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元，涨幅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30.0%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，比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7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月末上涨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35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元，涨幅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9.9%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。</w:t>
      </w: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 </w:t>
      </w:r>
    </w:p>
    <w:p w:rsidR="00DC4B2A" w:rsidRPr="00DC4B2A" w:rsidRDefault="00DC4B2A" w:rsidP="00DC4B2A">
      <w:pPr>
        <w:widowControl/>
        <w:spacing w:line="375" w:lineRule="atLeas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宋体" w:eastAsia="宋体" w:hAnsi="宋体" w:cs="宋体"/>
          <w:noProof/>
          <w:color w:val="333333"/>
          <w:kern w:val="0"/>
          <w:sz w:val="24"/>
          <w:szCs w:val="24"/>
        </w:rPr>
        <w:lastRenderedPageBreak/>
        <w:drawing>
          <wp:inline distT="0" distB="0" distL="0" distR="0" wp14:anchorId="24FC478E" wp14:editId="16C3FE6D">
            <wp:extent cx="5267325" cy="2809875"/>
            <wp:effectExtent l="0" t="0" r="9525" b="9525"/>
            <wp:docPr id="3" name="图片 3" descr="http://www.stats.gov.cn/tjsj/zxfb/201609/W020160919374634483598_r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tats.gov.cn/tjsj/zxfb/201609/W020160919374634483598_r7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Times New Roman" w:eastAsia="宋体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</w:rPr>
        <w:t> </w:t>
      </w: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  <w:bdr w:val="none" w:sz="0" w:space="0" w:color="auto" w:frame="1"/>
        </w:rPr>
        <w:t xml:space="preserve">　　四、煤炭进口增速上升</w:t>
      </w: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Times New Roman" w:eastAsia="宋体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</w:rPr>
        <w:t> </w:t>
      </w: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　受国内煤炭价格持续上涨以及近期电</w:t>
      </w:r>
      <w:proofErr w:type="gramStart"/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煤需求</w:t>
      </w:r>
      <w:proofErr w:type="gramEnd"/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旺盛影响，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2016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1-8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月份，进口煤炭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15574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亿吨，同比增长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12.4%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。其中，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8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月份煤炭进口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2659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亿吨，同比增长</w:t>
      </w: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52.1%</w:t>
      </w:r>
      <w:r w:rsidRPr="00DC4B2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。</w:t>
      </w: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 </w:t>
      </w:r>
    </w:p>
    <w:p w:rsidR="00DC4B2A" w:rsidRPr="00DC4B2A" w:rsidRDefault="00DC4B2A" w:rsidP="00DC4B2A">
      <w:pPr>
        <w:widowControl/>
        <w:spacing w:line="375" w:lineRule="atLeas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宋体" w:eastAsia="宋体" w:hAnsi="宋体" w:cs="宋体"/>
          <w:noProof/>
          <w:color w:val="333333"/>
          <w:kern w:val="0"/>
          <w:sz w:val="24"/>
          <w:szCs w:val="24"/>
        </w:rPr>
        <w:drawing>
          <wp:inline distT="0" distB="0" distL="0" distR="0" wp14:anchorId="7D51E5AE" wp14:editId="0B9B1FA1">
            <wp:extent cx="5229225" cy="2543175"/>
            <wp:effectExtent l="0" t="0" r="9525" b="9525"/>
            <wp:docPr id="4" name="图片 4" descr="http://www.stats.gov.cn/tjsj/zxfb/201609/W020160919374634522410_r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tats.gov.cn/tjsj/zxfb/201609/W020160919374634522410_r7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B2A" w:rsidRPr="00DC4B2A" w:rsidRDefault="00DC4B2A" w:rsidP="00DC4B2A">
      <w:pPr>
        <w:widowControl/>
        <w:spacing w:line="375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DC4B2A">
        <w:rPr>
          <w:rFonts w:ascii="Times New Roman" w:eastAsia="宋体" w:hAnsi="Times New Roman" w:cs="Times New Roman"/>
          <w:color w:val="333333"/>
          <w:kern w:val="0"/>
          <w:sz w:val="24"/>
          <w:szCs w:val="24"/>
        </w:rPr>
        <w:t> </w:t>
      </w:r>
    </w:p>
    <w:p w:rsidR="004E1F79" w:rsidRDefault="004E1F79"/>
    <w:sectPr w:rsidR="004E1F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B2A"/>
    <w:rsid w:val="004E1F79"/>
    <w:rsid w:val="00DC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AD2618-B25D-4EEE-BD5C-A1E6D1344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2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54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38848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540139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66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</dc:creator>
  <cp:keywords/>
  <dc:description/>
  <cp:lastModifiedBy>gf</cp:lastModifiedBy>
  <cp:revision>1</cp:revision>
  <dcterms:created xsi:type="dcterms:W3CDTF">2016-09-20T00:51:00Z</dcterms:created>
  <dcterms:modified xsi:type="dcterms:W3CDTF">2016-09-20T00:57:00Z</dcterms:modified>
</cp:coreProperties>
</file>